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BECDE" w14:textId="77777777" w:rsidR="00157BE3" w:rsidRDefault="006373E6">
      <w:pPr>
        <w:jc w:val="center"/>
      </w:pPr>
      <w:r>
        <w:rPr>
          <w:b/>
          <w:color w:val="1F4E79"/>
          <w:sz w:val="32"/>
        </w:rPr>
        <w:t>G.W. MARTIN &amp; CO. LTD.</w:t>
      </w:r>
    </w:p>
    <w:p w14:paraId="723ABBEA" w14:textId="77777777" w:rsidR="00157BE3" w:rsidRDefault="006373E6">
      <w:pPr>
        <w:jc w:val="center"/>
      </w:pPr>
      <w:r>
        <w:rPr>
          <w:b/>
          <w:sz w:val="36"/>
        </w:rPr>
        <w:t>STANDARD CONDITIONS OF PURCHASE</w:t>
      </w:r>
    </w:p>
    <w:p w14:paraId="590A65B0" w14:textId="77777777" w:rsidR="00157BE3" w:rsidRDefault="006373E6">
      <w:pPr>
        <w:pStyle w:val="Heading1"/>
      </w:pPr>
      <w:r>
        <w:t>Definitions</w:t>
      </w:r>
    </w:p>
    <w:p w14:paraId="7EEBF9E9" w14:textId="77777777" w:rsidR="00157BE3" w:rsidRDefault="006373E6">
      <w:r>
        <w:t>“The Order” means the Purchase Order and any amendments thereto.</w:t>
      </w:r>
    </w:p>
    <w:p w14:paraId="3DDF4BD7" w14:textId="77777777" w:rsidR="00157BE3" w:rsidRDefault="006373E6">
      <w:r>
        <w:t>“The Supplier” means the person or company to whom the Order is addressed.</w:t>
      </w:r>
    </w:p>
    <w:p w14:paraId="3A6D5C09" w14:textId="77777777" w:rsidR="00157BE3" w:rsidRDefault="006373E6">
      <w:r>
        <w:t>“The Company” means G.W. Martin &amp; Co. Ltd.</w:t>
      </w:r>
    </w:p>
    <w:p w14:paraId="10709273" w14:textId="77777777" w:rsidR="00157BE3" w:rsidRDefault="006373E6">
      <w:pPr>
        <w:pStyle w:val="Heading1"/>
      </w:pPr>
      <w:r>
        <w:t xml:space="preserve">1. Purchase Order </w:t>
      </w:r>
      <w:proofErr w:type="spellStart"/>
      <w:r>
        <w:t>Authorisation</w:t>
      </w:r>
      <w:proofErr w:type="spellEnd"/>
    </w:p>
    <w:p w14:paraId="49AEFCB3" w14:textId="77777777" w:rsidR="00157BE3" w:rsidRDefault="006373E6">
      <w:r>
        <w:t>T</w:t>
      </w:r>
      <w:r>
        <w:t>he Company will not be responsible for Goods supplied or Accounts rendered unless an official Purchase Order has been issued by the Company.</w:t>
      </w:r>
    </w:p>
    <w:p w14:paraId="59213E56" w14:textId="77777777" w:rsidR="00157BE3" w:rsidRDefault="006373E6">
      <w:pPr>
        <w:pStyle w:val="Heading1"/>
      </w:pPr>
      <w:r>
        <w:t>2. Authorisation of Costs</w:t>
      </w:r>
    </w:p>
    <w:p w14:paraId="6B6144E1" w14:textId="77777777" w:rsidR="00157BE3" w:rsidRDefault="006373E6">
      <w:r>
        <w:t>The Company will not be liable for the costs of products or services that have not been approved or authorised by the Company in advance.</w:t>
      </w:r>
    </w:p>
    <w:p w14:paraId="0D9C4B33" w14:textId="77777777" w:rsidR="00157BE3" w:rsidRDefault="006373E6">
      <w:pPr>
        <w:pStyle w:val="Heading1"/>
      </w:pPr>
      <w:r>
        <w:t>3. Payment Terms</w:t>
      </w:r>
    </w:p>
    <w:p w14:paraId="3FFDA6E3" w14:textId="77777777" w:rsidR="00157BE3" w:rsidRDefault="006373E6">
      <w:r>
        <w:t>Payment terms are 60 days net, unless otherwise agreed in writing.</w:t>
      </w:r>
    </w:p>
    <w:p w14:paraId="00F8379F" w14:textId="77777777" w:rsidR="00157BE3" w:rsidRDefault="006373E6">
      <w:pPr>
        <w:pStyle w:val="Heading1"/>
      </w:pPr>
      <w:r>
        <w:t>4. Monthly Statements</w:t>
      </w:r>
    </w:p>
    <w:p w14:paraId="4D7A8A7B" w14:textId="77777777" w:rsidR="00157BE3" w:rsidRDefault="006373E6">
      <w:r>
        <w:t>Monthly statements must be provided by the Supplier.</w:t>
      </w:r>
    </w:p>
    <w:p w14:paraId="711F619B" w14:textId="77777777" w:rsidR="00157BE3" w:rsidRDefault="006373E6">
      <w:pPr>
        <w:pStyle w:val="Heading1"/>
      </w:pPr>
      <w:r>
        <w:t>5. Packing</w:t>
      </w:r>
    </w:p>
    <w:p w14:paraId="5BF06334" w14:textId="77777777" w:rsidR="00157BE3" w:rsidRDefault="006373E6">
      <w:r>
        <w:t>No charge will be allowed for packing or packing cases except where otherwise agreed in writing.</w:t>
      </w:r>
    </w:p>
    <w:p w14:paraId="301AB14F" w14:textId="77777777" w:rsidR="00157BE3" w:rsidRDefault="006373E6">
      <w:pPr>
        <w:pStyle w:val="Heading1"/>
      </w:pPr>
      <w:r>
        <w:t>6. Delivery and Carriage</w:t>
      </w:r>
    </w:p>
    <w:p w14:paraId="0B11015D" w14:textId="77777777" w:rsidR="00157BE3" w:rsidRDefault="006373E6">
      <w:r>
        <w:t>All Goods must be delivered carriage paid to the specified destination, except where otherwise agreed in writing.</w:t>
      </w:r>
    </w:p>
    <w:p w14:paraId="266E0236" w14:textId="77777777" w:rsidR="00157BE3" w:rsidRDefault="006373E6">
      <w:pPr>
        <w:pStyle w:val="Heading1"/>
      </w:pPr>
      <w:r>
        <w:t>7. Delivery Performance</w:t>
      </w:r>
    </w:p>
    <w:p w14:paraId="655798A6" w14:textId="77777777" w:rsidR="00157BE3" w:rsidRDefault="006373E6">
      <w:r>
        <w:t>Delivery must be On Time In Full (OTIF), based on the quantity and due date agreed on the Purchase Order. Quantities supplied must not exceed those ordered unless prior written authorisation has been obtained from the Company.</w:t>
      </w:r>
    </w:p>
    <w:p w14:paraId="6C87F9A2" w14:textId="77777777" w:rsidR="00157BE3" w:rsidRDefault="006373E6">
      <w:r>
        <w:t>The Supplier must notify the Company immediately of any actual or anticipated delivery delays, quantity discrepancies or other issues that may affect the agreed delivery requirements. The Supplier must obtain agreement from the Company for any revised delivery arrangements.</w:t>
      </w:r>
    </w:p>
    <w:p w14:paraId="3780BA2E" w14:textId="77777777" w:rsidR="00157BE3" w:rsidRDefault="006373E6">
      <w:pPr>
        <w:pStyle w:val="Heading1"/>
      </w:pPr>
      <w:r>
        <w:t>8. Delivery Hours</w:t>
      </w:r>
    </w:p>
    <w:p w14:paraId="60735A24" w14:textId="77777777" w:rsidR="00157BE3" w:rsidRDefault="006373E6">
      <w:r>
        <w:t>Delivery will be accepted during the following hours only, unless prior arrangements have been agreed:</w:t>
      </w:r>
    </w:p>
    <w:p w14:paraId="4455F257" w14:textId="77777777" w:rsidR="00157BE3" w:rsidRDefault="006373E6">
      <w:pPr>
        <w:pStyle w:val="ListBullet"/>
        <w:spacing w:after="40"/>
      </w:pPr>
      <w:r>
        <w:t>Monday to Thursday: 07:30–17:00</w:t>
      </w:r>
    </w:p>
    <w:p w14:paraId="303ED696" w14:textId="77777777" w:rsidR="00157BE3" w:rsidRDefault="006373E6">
      <w:pPr>
        <w:pStyle w:val="ListBullet"/>
        <w:spacing w:after="40"/>
      </w:pPr>
      <w:r>
        <w:t>Friday: 07:30–13:00</w:t>
      </w:r>
    </w:p>
    <w:p w14:paraId="75BB104E" w14:textId="77777777" w:rsidR="00157BE3" w:rsidRDefault="006373E6">
      <w:pPr>
        <w:pStyle w:val="Heading1"/>
      </w:pPr>
      <w:r>
        <w:lastRenderedPageBreak/>
        <w:t>9. Quality and Product Conformity</w:t>
      </w:r>
    </w:p>
    <w:p w14:paraId="246D7C0B" w14:textId="77777777" w:rsidR="00157BE3" w:rsidRDefault="006373E6">
      <w:r>
        <w:t>The Company reserves the right to reject any Goods or materials that are found, upon inspection or subsequently, to be faulty, incorrect or nonconforming to applicable standards, specifications, drawings, contractual requirements or requirements detailed in the Order.</w:t>
      </w:r>
    </w:p>
    <w:p w14:paraId="173C87A4" w14:textId="77777777" w:rsidR="00157BE3" w:rsidRDefault="006373E6">
      <w:r>
        <w:t>Rejected Goods may be:</w:t>
      </w:r>
    </w:p>
    <w:p w14:paraId="082C69A9" w14:textId="77777777" w:rsidR="00157BE3" w:rsidRDefault="006373E6">
      <w:pPr>
        <w:spacing w:after="40"/>
        <w:ind w:left="360"/>
      </w:pPr>
      <w:r>
        <w:t>i. Returned to the Supplier, debited and replaced; or</w:t>
      </w:r>
    </w:p>
    <w:p w14:paraId="2ADE2C06" w14:textId="77777777" w:rsidR="00157BE3" w:rsidRDefault="006373E6">
      <w:pPr>
        <w:spacing w:after="40"/>
        <w:ind w:left="360"/>
      </w:pPr>
      <w:r>
        <w:t>ii. At the Company's discretion, and with the Supplier's agreement, rectified by the Company, with the cost of such rectification debited to the Supplier.</w:t>
      </w:r>
    </w:p>
    <w:p w14:paraId="284B9B6D" w14:textId="77777777" w:rsidR="00157BE3" w:rsidRDefault="006373E6">
      <w:r>
        <w:t>The Supplier is responsible for ensuring that all products and services supplied conform to the requirements of the Order and all applicable statutory, regulatory and customer requirements.</w:t>
      </w:r>
    </w:p>
    <w:p w14:paraId="779675BE" w14:textId="77777777" w:rsidR="00157BE3" w:rsidRDefault="006373E6">
      <w:r>
        <w:t>The Supplier must ensure that suitable inspection, verification and quality control activities are undertaken to demonstrate conformity before delivery.</w:t>
      </w:r>
    </w:p>
    <w:p w14:paraId="622FEF5C" w14:textId="77777777" w:rsidR="00157BE3" w:rsidRDefault="006373E6">
      <w:r>
        <w:t>Where required by the Order, the Supplier must provide inspection reports, test results, certificates of conformity, material certificates, process certifications and other objective evidence of conformity.</w:t>
      </w:r>
    </w:p>
    <w:p w14:paraId="63FE87A4" w14:textId="77777777" w:rsidR="00157BE3" w:rsidRDefault="006373E6">
      <w:r>
        <w:t>The Company reserves the right to request evidence of conformity and to reject products or services where the required evidence is incomplete or unacceptable.</w:t>
      </w:r>
    </w:p>
    <w:p w14:paraId="36A69C02" w14:textId="77777777" w:rsidR="00157BE3" w:rsidRDefault="006373E6">
      <w:pPr>
        <w:pStyle w:val="Heading1"/>
      </w:pPr>
      <w:r>
        <w:t>10. Damage and Losses</w:t>
      </w:r>
    </w:p>
    <w:p w14:paraId="30BBD51D" w14:textId="77777777" w:rsidR="00157BE3" w:rsidRDefault="006373E6">
      <w:r>
        <w:t>Where the Company provides materials and/or components to the Supplier, these remain the responsibility of the Supplier until they are returned to the Company.</w:t>
      </w:r>
    </w:p>
    <w:p w14:paraId="30EB91F4" w14:textId="77777777" w:rsidR="00157BE3" w:rsidRDefault="006373E6">
      <w:r>
        <w:t>Any damage or losses, including wastage caused during the provision of the Supplier's services, may be charged at the full value to the Supplier at the Company's discretion.</w:t>
      </w:r>
    </w:p>
    <w:p w14:paraId="584AFE01" w14:textId="77777777" w:rsidR="00157BE3" w:rsidRDefault="006373E6">
      <w:r>
        <w:t>The Supplier must promptly notify the Company of any loss, damage or deterioration affecting Company-owned materials, components, tooling, equipment or other property.</w:t>
      </w:r>
    </w:p>
    <w:p w14:paraId="4FFF4753" w14:textId="77777777" w:rsidR="00157BE3" w:rsidRDefault="006373E6">
      <w:pPr>
        <w:pStyle w:val="Heading1"/>
      </w:pPr>
      <w:r>
        <w:t>11. Inspection Authority and Access</w:t>
      </w:r>
    </w:p>
    <w:p w14:paraId="0F6028A0" w14:textId="77777777" w:rsidR="00157BE3" w:rsidRDefault="006373E6">
      <w:r>
        <w:t>The inspecting authority nominated in the Order and/or the Company's Quality Assurance Department retain the right of reasonable access to the Supplier's premises and relevant facilities to inspect the Goods, processes, records and activities associated with the Order, as considered necessary.</w:t>
      </w:r>
    </w:p>
    <w:p w14:paraId="7703440F" w14:textId="77777777" w:rsidR="00157BE3" w:rsidRDefault="006373E6">
      <w:r>
        <w:t>Where applicable, this access may also extend to the Supplier's sub-tier providers and relevant manufacturing or processing facilities, subject to reasonable notice, confidentiality and applicable security requirements.</w:t>
      </w:r>
    </w:p>
    <w:p w14:paraId="5356EDA8" w14:textId="77777777" w:rsidR="00157BE3" w:rsidRDefault="006373E6">
      <w:r>
        <w:t>The Supplier must provide reasonable assistance and facilities to enable such inspections and audits to be conducted.</w:t>
      </w:r>
    </w:p>
    <w:p w14:paraId="48E829C3" w14:textId="77777777" w:rsidR="00157BE3" w:rsidRDefault="006373E6">
      <w:r>
        <w:t>Inspection or acceptance by the Company, its customer or any relevant regulatory authority does not relieve the Supplier of its responsibility to provide conforming products and services.</w:t>
      </w:r>
    </w:p>
    <w:p w14:paraId="0D96EE9E" w14:textId="77777777" w:rsidR="00157BE3" w:rsidRDefault="006373E6">
      <w:pPr>
        <w:pStyle w:val="Heading1"/>
      </w:pPr>
      <w:r>
        <w:t>12. Use and Protection of Information</w:t>
      </w:r>
    </w:p>
    <w:p w14:paraId="724CCF87" w14:textId="77777777" w:rsidR="00157BE3" w:rsidRDefault="006373E6">
      <w:r>
        <w:t>All designs, drawings, specifications and information supplied in connection with the Order must be restricted to use within the Supplier's organisation and must not be disclosed to anyone other than employees who require the information to fulfil the Order, without the Company's prior written consent.</w:t>
      </w:r>
    </w:p>
    <w:p w14:paraId="07C26DB9" w14:textId="77777777" w:rsidR="00157BE3" w:rsidRDefault="006373E6">
      <w:r>
        <w:t>Such information must be used solely for the purpose of fulfilling the Order and must be appropriately protected against loss, unauthorised access, disclosure, alteration or misuse.</w:t>
      </w:r>
    </w:p>
    <w:p w14:paraId="48F81977" w14:textId="77777777" w:rsidR="00157BE3" w:rsidRDefault="006373E6">
      <w:r>
        <w:t>The Supplier must ensure that confidential, proprietary and customer-owned information is protected and controlled appropriately.</w:t>
      </w:r>
    </w:p>
    <w:p w14:paraId="70F5BA1A" w14:textId="77777777" w:rsidR="00157BE3" w:rsidRDefault="006373E6">
      <w:pPr>
        <w:pStyle w:val="Heading1"/>
      </w:pPr>
      <w:r>
        <w:t>13. Quality Records and Retention</w:t>
      </w:r>
    </w:p>
    <w:p w14:paraId="1DF1696A" w14:textId="77777777" w:rsidR="00157BE3" w:rsidRDefault="006373E6">
      <w:r>
        <w:t xml:space="preserve">All records, inspection results, tests, certifications and other documentation demonstrating quality achievement in connection with the Order must be retained by the Supplier for a minimum period of 13 years, unless otherwise </w:t>
      </w:r>
      <w:r>
        <w:lastRenderedPageBreak/>
        <w:t>agreed in writing or a longer period is specified by the Company, its customer or applicable statutory or regulatory requirements.</w:t>
      </w:r>
    </w:p>
    <w:p w14:paraId="5165C59F" w14:textId="77777777" w:rsidR="00157BE3" w:rsidRDefault="006373E6">
      <w:r>
        <w:t>Records must remain legible, identifiable, retrievable and protected from loss or damage.</w:t>
      </w:r>
    </w:p>
    <w:p w14:paraId="485B54DB" w14:textId="77777777" w:rsidR="00157BE3" w:rsidRDefault="006373E6">
      <w:r>
        <w:t>The Supplier must not destroy relevant records before the end of the agreed retention period without prior written authorisation from the Company.</w:t>
      </w:r>
    </w:p>
    <w:p w14:paraId="72D32534" w14:textId="77777777" w:rsidR="00157BE3" w:rsidRDefault="006373E6">
      <w:r>
        <w:t>Where requested, the Supplier must make relevant records available to the Company, its customer or applicable regulatory authorities, subject to the requirements of the Order.</w:t>
      </w:r>
    </w:p>
    <w:p w14:paraId="29473F51" w14:textId="77777777" w:rsidR="00157BE3" w:rsidRDefault="006373E6">
      <w:pPr>
        <w:pStyle w:val="Heading1"/>
      </w:pPr>
      <w:r>
        <w:t>14. Certificate of Conformity</w:t>
      </w:r>
    </w:p>
    <w:p w14:paraId="2D54D0FB" w14:textId="77777777" w:rsidR="00157BE3" w:rsidRDefault="006373E6">
      <w:r>
        <w:t>When indicated on the Purchase Order, a Certificate of Conformity (CoC) and/or Release Note must accompany each separate delivery of Goods.</w:t>
      </w:r>
    </w:p>
    <w:p w14:paraId="29E1FCC2" w14:textId="77777777" w:rsidR="00157BE3" w:rsidRDefault="006373E6">
      <w:r>
        <w:t>The certificate must identify the products supplied and confirm that they conform to the applicable Purchase Order requirements, drawings, specifications and other relevant contractual requirements.</w:t>
      </w:r>
    </w:p>
    <w:p w14:paraId="5DAA7491" w14:textId="77777777" w:rsidR="00157BE3" w:rsidRDefault="006373E6">
      <w:r>
        <w:t>Certificates must be accurate, complete and traceable to the relevant products, batches or serial numbers, as applicable.</w:t>
      </w:r>
    </w:p>
    <w:p w14:paraId="6F46D390" w14:textId="77777777" w:rsidR="00157BE3" w:rsidRDefault="006373E6">
      <w:r>
        <w:t>The Company will not accept any additional charge for such documents unless otherwise agreed in writing.</w:t>
      </w:r>
    </w:p>
    <w:p w14:paraId="0B2F22F1" w14:textId="77777777" w:rsidR="00157BE3" w:rsidRDefault="006373E6">
      <w:pPr>
        <w:pStyle w:val="Heading1"/>
      </w:pPr>
      <w:r>
        <w:t>15. Counterfeit and Suspect Counterfeit Parts Prevention</w:t>
      </w:r>
    </w:p>
    <w:p w14:paraId="2A5C331F" w14:textId="77777777" w:rsidR="00157BE3" w:rsidRDefault="006373E6">
      <w:r>
        <w:t>The Supplier must establish and maintain appropriate controls to prevent the introduction of counterfeit or suspect counterfeit parts, materials or components into the supply chain.</w:t>
      </w:r>
    </w:p>
    <w:p w14:paraId="2E21EF40" w14:textId="77777777" w:rsidR="00157BE3" w:rsidRDefault="006373E6">
      <w:r>
        <w:t>The Supplier must:</w:t>
      </w:r>
    </w:p>
    <w:p w14:paraId="66E42C8F" w14:textId="77777777" w:rsidR="00157BE3" w:rsidRDefault="006373E6">
      <w:pPr>
        <w:spacing w:after="40"/>
        <w:ind w:left="360"/>
      </w:pPr>
      <w:r>
        <w:t>a. Purchase materials, components and products from approved or otherwise appropriately verified sources.</w:t>
      </w:r>
    </w:p>
    <w:p w14:paraId="5A8E60A2" w14:textId="77777777" w:rsidR="00157BE3" w:rsidRDefault="006373E6">
      <w:pPr>
        <w:spacing w:after="40"/>
        <w:ind w:left="360"/>
      </w:pPr>
      <w:r>
        <w:t>b. Maintain traceability and supporting documentation where applicable to demonstrate the origin, authenticity and conformity of supplied products.</w:t>
      </w:r>
    </w:p>
    <w:p w14:paraId="231E1C44" w14:textId="77777777" w:rsidR="00157BE3" w:rsidRDefault="006373E6">
      <w:pPr>
        <w:spacing w:after="40"/>
        <w:ind w:left="360"/>
      </w:pPr>
      <w:r>
        <w:t>c. Ensure that counterfeit prevention controls are communicated to relevant personnel and sub-tier providers.</w:t>
      </w:r>
    </w:p>
    <w:p w14:paraId="552F2861" w14:textId="77777777" w:rsidR="00157BE3" w:rsidRDefault="006373E6">
      <w:pPr>
        <w:spacing w:after="40"/>
        <w:ind w:left="360"/>
      </w:pPr>
      <w:r>
        <w:t>d. Immediately notify the Company if counterfeit or suspect counterfeit parts, materials or documentation are identified or suspected in connection with the Order.</w:t>
      </w:r>
    </w:p>
    <w:p w14:paraId="0D2CFC9D" w14:textId="77777777" w:rsidR="00157BE3" w:rsidRDefault="006373E6">
      <w:pPr>
        <w:spacing w:after="40"/>
        <w:ind w:left="360"/>
      </w:pPr>
      <w:r>
        <w:t>e. Segregate and control suspect counterfeit items to prevent their unintended use or delivery.</w:t>
      </w:r>
    </w:p>
    <w:p w14:paraId="11E3D1AE" w14:textId="77777777" w:rsidR="00157BE3" w:rsidRDefault="006373E6">
      <w:pPr>
        <w:spacing w:after="40"/>
        <w:ind w:left="360"/>
      </w:pPr>
      <w:r>
        <w:t>f. Not knowingly supply counterfeit or suspect counterfeit products to the Company.</w:t>
      </w:r>
    </w:p>
    <w:p w14:paraId="6BEFADFD" w14:textId="77777777" w:rsidR="00157BE3" w:rsidRDefault="006373E6">
      <w:r>
        <w:t>Where required, the Supplier must provide supporting evidence of authenticity, including original manufacturer or authorised distributor documentation, material certification and traceability records.</w:t>
      </w:r>
    </w:p>
    <w:p w14:paraId="64F2C270" w14:textId="77777777" w:rsidR="00157BE3" w:rsidRDefault="006373E6">
      <w:pPr>
        <w:pStyle w:val="Heading1"/>
      </w:pPr>
      <w:r>
        <w:t>16. Ethical Behaviour and Compliance</w:t>
      </w:r>
    </w:p>
    <w:p w14:paraId="501A2285" w14:textId="77777777" w:rsidR="00157BE3" w:rsidRDefault="006373E6">
      <w:r>
        <w:t>The Supplier must conduct its business ethically and responsibly and comply with applicable laws, regulations and contractual requirements.</w:t>
      </w:r>
    </w:p>
    <w:p w14:paraId="15AB2E5F" w14:textId="77777777" w:rsidR="00157BE3" w:rsidRDefault="006373E6">
      <w:r>
        <w:t>The Supplier must not engage in bribery, corruption, fraud, falsification of records, improper inducements or other dishonest business practices.</w:t>
      </w:r>
    </w:p>
    <w:p w14:paraId="631EB51F" w14:textId="77777777" w:rsidR="00157BE3" w:rsidRDefault="006373E6">
      <w:r>
        <w:t>The Supplier must ensure that information, inspection results, certificates, test reports and other records supplied to the Company are accurate, complete and not misleading.</w:t>
      </w:r>
    </w:p>
    <w:p w14:paraId="2C175276" w14:textId="77777777" w:rsidR="00157BE3" w:rsidRDefault="006373E6">
      <w:r>
        <w:t>The Supplier must promote appropriate ethical behaviour among its employees and sub-tier providers involved in fulfilling the Order.</w:t>
      </w:r>
    </w:p>
    <w:p w14:paraId="15C3376F" w14:textId="77777777" w:rsidR="00157BE3" w:rsidRDefault="006373E6">
      <w:r>
        <w:t>Any suspected unethical conduct, falsification of records or deliberate misrepresentation affecting the Order must be reported promptly to the Company.</w:t>
      </w:r>
    </w:p>
    <w:p w14:paraId="7D326A7F" w14:textId="77777777" w:rsidR="00157BE3" w:rsidRDefault="006373E6">
      <w:pPr>
        <w:pStyle w:val="Heading1"/>
      </w:pPr>
      <w:r>
        <w:t>17. Changes to Products, Processes and Services</w:t>
      </w:r>
    </w:p>
    <w:p w14:paraId="122C8DCA" w14:textId="77777777" w:rsidR="00157BE3" w:rsidRDefault="006373E6">
      <w:r>
        <w:t>The Supplier must not make changes that affect the conformity, performance, safety, reliability, traceability or contractual status of supplied products or services without the Company's prior written approval where required by the Order or applicable customer requirements.</w:t>
      </w:r>
    </w:p>
    <w:p w14:paraId="52483767" w14:textId="77777777" w:rsidR="00157BE3" w:rsidRDefault="006373E6">
      <w:r>
        <w:lastRenderedPageBreak/>
        <w:t>This includes, where applicable:</w:t>
      </w:r>
    </w:p>
    <w:p w14:paraId="37824D06" w14:textId="77777777" w:rsidR="00157BE3" w:rsidRDefault="006373E6">
      <w:pPr>
        <w:spacing w:after="40"/>
        <w:ind w:left="360"/>
      </w:pPr>
      <w:r>
        <w:t>a. Changes to product design, materials, specifications or manufacturing methods.</w:t>
      </w:r>
    </w:p>
    <w:p w14:paraId="1CD1BA85" w14:textId="77777777" w:rsidR="00157BE3" w:rsidRDefault="006373E6">
      <w:pPr>
        <w:spacing w:after="40"/>
        <w:ind w:left="360"/>
      </w:pPr>
      <w:r>
        <w:t>b. Changes to manufacturing processes, inspection methods, testing arrangements or acceptance criteria.</w:t>
      </w:r>
    </w:p>
    <w:p w14:paraId="34ED43E7" w14:textId="77777777" w:rsidR="00157BE3" w:rsidRDefault="006373E6">
      <w:pPr>
        <w:spacing w:after="40"/>
        <w:ind w:left="360"/>
      </w:pPr>
      <w:r>
        <w:t>c. Changes to manufacturing locations, facilities or significant equipment.</w:t>
      </w:r>
    </w:p>
    <w:p w14:paraId="0D52C89E" w14:textId="77777777" w:rsidR="00157BE3" w:rsidRDefault="006373E6">
      <w:pPr>
        <w:spacing w:after="40"/>
        <w:ind w:left="360"/>
      </w:pPr>
      <w:r>
        <w:t>d. Changes to approved sub-tier providers or external processing providers.</w:t>
      </w:r>
    </w:p>
    <w:p w14:paraId="3BE704C1" w14:textId="77777777" w:rsidR="00157BE3" w:rsidRDefault="006373E6">
      <w:pPr>
        <w:spacing w:after="40"/>
        <w:ind w:left="360"/>
      </w:pPr>
      <w:r>
        <w:t>e. Changes to materials, components or sources of supply.</w:t>
      </w:r>
    </w:p>
    <w:p w14:paraId="28AE3229" w14:textId="77777777" w:rsidR="00157BE3" w:rsidRDefault="006373E6">
      <w:pPr>
        <w:spacing w:after="40"/>
        <w:ind w:left="360"/>
      </w:pPr>
      <w:r>
        <w:t>f. Changes to processes affecting special characteristics or customer-approved requirements.</w:t>
      </w:r>
    </w:p>
    <w:p w14:paraId="3DC724C3" w14:textId="77777777" w:rsidR="00157BE3" w:rsidRDefault="006373E6">
      <w:r>
        <w:t>The Supplier must notify the Company promptly of any proposed or unplanned change that could affect conformity, delivery, traceability or the ability to meet the Order requirements.</w:t>
      </w:r>
    </w:p>
    <w:p w14:paraId="1BDA2CD3" w14:textId="77777777" w:rsidR="00157BE3" w:rsidRDefault="006373E6">
      <w:r>
        <w:t>The Supplier must not implement a change requiring approval until the necessary written approval has been received.</w:t>
      </w:r>
    </w:p>
    <w:p w14:paraId="1BF66848" w14:textId="77777777" w:rsidR="00157BE3" w:rsidRDefault="006373E6">
      <w:r>
        <w:t>Where changes are approved, the Supplier must maintain appropriate records and ensure that affected documentation, personnel and processes are updated.</w:t>
      </w:r>
    </w:p>
    <w:p w14:paraId="570B4C86" w14:textId="77777777" w:rsidR="00157BE3" w:rsidRDefault="006373E6">
      <w:r>
        <w:t>The Supplier must not substitute products, materials, processes or sources of supply without the required authorisation.</w:t>
      </w:r>
    </w:p>
    <w:p w14:paraId="67839DA0" w14:textId="77777777" w:rsidR="00157BE3" w:rsidRDefault="006373E6">
      <w:pPr>
        <w:pStyle w:val="Heading1"/>
      </w:pPr>
      <w:r>
        <w:t>18. Nonconforming Products and Services</w:t>
      </w:r>
    </w:p>
    <w:p w14:paraId="3F42E103" w14:textId="77777777" w:rsidR="00157BE3" w:rsidRDefault="006373E6">
      <w:r>
        <w:t>The Supplier must notify the Company immediately upon identifying any nonconformity affecting, or potentially affecting, products or services supplied under the Order.</w:t>
      </w:r>
    </w:p>
    <w:p w14:paraId="03BEFA6C" w14:textId="77777777" w:rsidR="00157BE3" w:rsidRDefault="006373E6">
      <w:r>
        <w:t>The Supplier must not dispatch nonconforming products or implement a concession without the Company's prior written approval.</w:t>
      </w:r>
    </w:p>
    <w:p w14:paraId="5099BBE7" w14:textId="77777777" w:rsidR="00157BE3" w:rsidRDefault="006373E6">
      <w:r>
        <w:t>Where a nonconformity is identified after delivery, the Supplier must cooperate with the Company in investigating the issue, determining its extent and implementing appropriate containment and corrective actions.</w:t>
      </w:r>
    </w:p>
    <w:p w14:paraId="34CA6F60" w14:textId="77777777" w:rsidR="00157BE3" w:rsidRDefault="006373E6">
      <w:r>
        <w:t>The Supplier must provide relevant investigation findings and corrective action evidence when requested by the Company.</w:t>
      </w:r>
    </w:p>
    <w:p w14:paraId="551F8346" w14:textId="77777777" w:rsidR="00157BE3" w:rsidRDefault="006373E6">
      <w:r>
        <w:t>The Supplier must ensure that nonconforming products are clearly identified, controlled and prevented from unintended use or delivery.</w:t>
      </w:r>
    </w:p>
    <w:p w14:paraId="34FC069F" w14:textId="77777777" w:rsidR="00157BE3" w:rsidRDefault="006373E6">
      <w:pPr>
        <w:pStyle w:val="Heading1"/>
      </w:pPr>
      <w:r>
        <w:t>19. Sub-tier Provider Control</w:t>
      </w:r>
    </w:p>
    <w:p w14:paraId="4396D4B5" w14:textId="77777777" w:rsidR="00157BE3" w:rsidRDefault="006373E6">
      <w:r>
        <w:t>Where the Supplier uses sub-tier providers to fulfil the Order, the Supplier remains responsible for ensuring that the products and services supplied by those providers meet the applicable requirements.</w:t>
      </w:r>
    </w:p>
    <w:p w14:paraId="0C6B0085" w14:textId="77777777" w:rsidR="00157BE3" w:rsidRDefault="006373E6">
      <w:r>
        <w:t>The Supplier must communicate relevant Purchase Order requirements to its sub-tier providers, including applicable technical, quality, inspection, traceability, counterfeit prevention, ethical behaviour and change-control requirements.</w:t>
      </w:r>
    </w:p>
    <w:p w14:paraId="7FFF9CD8" w14:textId="77777777" w:rsidR="00157BE3" w:rsidRDefault="006373E6">
      <w:r>
        <w:t>The Supplier must ensure that relevant requirements are flowed down through the supply chain where applicable.</w:t>
      </w:r>
    </w:p>
    <w:p w14:paraId="0C3102F5" w14:textId="77777777" w:rsidR="00157BE3" w:rsidRDefault="006373E6">
      <w:r>
        <w:t>The Company reserves the right to request evidence that appropriate controls are in place at relevant sub-tier providers.</w:t>
      </w:r>
    </w:p>
    <w:p w14:paraId="4F4B277A" w14:textId="77777777" w:rsidR="00157BE3" w:rsidRDefault="006373E6">
      <w:pPr>
        <w:pStyle w:val="Heading1"/>
      </w:pPr>
      <w:r>
        <w:t>20. Personnel Competence and Awareness</w:t>
      </w:r>
    </w:p>
    <w:p w14:paraId="11364F30" w14:textId="77777777" w:rsidR="00157BE3" w:rsidRDefault="006373E6">
      <w:r>
        <w:t>The Supplier must ensure that personnel undertaking work associated with the Order are appropriately competent, trained and authorised for their assigned activities.</w:t>
      </w:r>
    </w:p>
    <w:p w14:paraId="6B888C12" w14:textId="77777777" w:rsidR="00157BE3" w:rsidRDefault="006373E6">
      <w:r>
        <w:t>Where required, the Supplier must maintain records demonstrating relevant competence, qualifications and training.</w:t>
      </w:r>
    </w:p>
    <w:p w14:paraId="7072921C" w14:textId="77777777" w:rsidR="00157BE3" w:rsidRDefault="006373E6">
      <w:r>
        <w:t>The Supplier must ensure that personnel are aware of their contribution to product or service conformity, product safety where applicable, and the importance of ethical behaviour.</w:t>
      </w:r>
    </w:p>
    <w:p w14:paraId="765C3ADF" w14:textId="77777777" w:rsidR="00157BE3" w:rsidRDefault="006373E6">
      <w:pPr>
        <w:pStyle w:val="Heading1"/>
      </w:pPr>
      <w:r>
        <w:t>21. Product Safety and Conformity</w:t>
      </w:r>
    </w:p>
    <w:p w14:paraId="4B4B8335" w14:textId="77777777" w:rsidR="00157BE3" w:rsidRDefault="006373E6">
      <w:r>
        <w:t>Where applicable to the products or services supplied, the Supplier must ensure that product safety requirements are identified, understood and met.</w:t>
      </w:r>
    </w:p>
    <w:p w14:paraId="2AF56E62" w14:textId="77777777" w:rsidR="00157BE3" w:rsidRDefault="006373E6">
      <w:r>
        <w:lastRenderedPageBreak/>
        <w:t>The Supplier must notify the Company immediately of any actual or potential product safety concern, significant risk to conformity, or issue that could affect the safe use or intended function of the supplied product.</w:t>
      </w:r>
    </w:p>
    <w:p w14:paraId="24986F2F" w14:textId="77777777" w:rsidR="00157BE3" w:rsidRDefault="006373E6">
      <w:r>
        <w:t>The Supplier must support investigations and corrective actions relating to product safety or conformity when requested by the Company.</w:t>
      </w:r>
    </w:p>
    <w:p w14:paraId="06EE1FCA" w14:textId="77777777" w:rsidR="00157BE3" w:rsidRDefault="006373E6">
      <w:pPr>
        <w:pStyle w:val="Heading1"/>
      </w:pPr>
      <w:r>
        <w:t>22. Customer and Regulatory Requirements</w:t>
      </w:r>
    </w:p>
    <w:p w14:paraId="78464752" w14:textId="77777777" w:rsidR="00157BE3" w:rsidRDefault="006373E6">
      <w:r>
        <w:t>The Supplier must comply with all applicable statutory, regulatory and customer requirements communicated through the Purchase Order or associated documentation.</w:t>
      </w:r>
    </w:p>
    <w:p w14:paraId="3B2B04CF" w14:textId="77777777" w:rsidR="00157BE3" w:rsidRDefault="006373E6">
      <w:r>
        <w:t>Where the Order identifies requirements for customer approval, regulatory approval, special processes, key characteristics, testing or additional inspection, the Supplier must ensure these requirements are met before delivery.</w:t>
      </w:r>
    </w:p>
    <w:p w14:paraId="7C6441F4" w14:textId="77777777" w:rsidR="00157BE3" w:rsidRDefault="006373E6">
      <w:r>
        <w:t>The Supplier must retain and provide appropriate objective evidence of compliance when requested.</w:t>
      </w:r>
    </w:p>
    <w:p w14:paraId="2D4315CB" w14:textId="77777777" w:rsidR="00157BE3" w:rsidRDefault="006373E6">
      <w:pPr>
        <w:pStyle w:val="Heading1"/>
      </w:pPr>
      <w:r>
        <w:t>23. Right to Flow Down Requirements</w:t>
      </w:r>
    </w:p>
    <w:p w14:paraId="01A7D2CF" w14:textId="77777777" w:rsidR="00157BE3" w:rsidRDefault="006373E6">
      <w:r>
        <w:t>The Supplier must ensure that relevant requirements specified in the Order are communicated to applicable sub-tier providers and that appropriate controls are maintained to ensure conformity throughout the supply chain.</w:t>
      </w:r>
    </w:p>
    <w:p w14:paraId="1E4EFC4F" w14:textId="77777777" w:rsidR="00157BE3" w:rsidRDefault="006373E6">
      <w:r>
        <w:t>This includes requirements for access by the Company, its customer and applicable regulatory authorities to relevant premises, processes and records where required by the Order.</w:t>
      </w:r>
    </w:p>
    <w:p w14:paraId="57322383" w14:textId="77777777" w:rsidR="00157BE3" w:rsidRDefault="006373E6">
      <w:pPr>
        <w:pStyle w:val="Heading1"/>
      </w:pPr>
      <w:r>
        <w:t>24. Acceptance of Conditions</w:t>
      </w:r>
    </w:p>
    <w:p w14:paraId="39894280" w14:textId="77777777" w:rsidR="00157BE3" w:rsidRDefault="006373E6">
      <w:r>
        <w:t>Acceptance of the Purchase Order, commencement of work or delivery of Goods or services constitutes acceptance of these Standard Conditions of Purchase, unless alternative terms have been expressly agreed in writing by the Company.</w:t>
      </w:r>
    </w:p>
    <w:p w14:paraId="61C90BDA" w14:textId="77777777" w:rsidR="00157BE3" w:rsidRDefault="006373E6">
      <w:r>
        <w:t>Any Supplier terms and conditions that conflict with these conditions will not apply unless expressly accepted in writing by an authorised representative of the Company.</w:t>
      </w:r>
    </w:p>
    <w:p w14:paraId="78D8A4DA" w14:textId="77777777" w:rsidR="00157BE3" w:rsidRDefault="00157BE3"/>
    <w:sectPr w:rsidR="00157BE3" w:rsidSect="00034616">
      <w:headerReference w:type="default" r:id="rId8"/>
      <w:footerReference w:type="default" r:id="rId9"/>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2097C" w14:textId="77777777" w:rsidR="006373E6" w:rsidRDefault="006373E6">
      <w:pPr>
        <w:spacing w:after="0" w:line="240" w:lineRule="auto"/>
      </w:pPr>
      <w:r>
        <w:separator/>
      </w:r>
    </w:p>
  </w:endnote>
  <w:endnote w:type="continuationSeparator" w:id="0">
    <w:p w14:paraId="07792D08" w14:textId="77777777" w:rsidR="006373E6" w:rsidRDefault="00637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61A24" w14:textId="61356549" w:rsidR="00157BE3" w:rsidRDefault="006373E6">
    <w:pPr>
      <w:pStyle w:val="Footer"/>
      <w:jc w:val="center"/>
    </w:pPr>
    <w:r>
      <w:rPr>
        <w:sz w:val="16"/>
      </w:rPr>
      <w:t xml:space="preserve">Controlled document — verify current revision before </w:t>
    </w:r>
    <w:proofErr w:type="gramStart"/>
    <w:r>
      <w:rPr>
        <w:sz w:val="16"/>
      </w:rPr>
      <w:t>use  |</w:t>
    </w:r>
    <w:proofErr w:type="gramEnd"/>
    <w:r>
      <w:rPr>
        <w:sz w:val="16"/>
      </w:rPr>
      <w:t xml:space="preserve">  Page </w:t>
    </w:r>
    <w:r>
      <w:fldChar w:fldCharType="begin"/>
    </w:r>
    <w:r>
      <w:instrText>PAGE</w:instrText>
    </w:r>
    <w:r>
      <w:fldChar w:fldCharType="separate"/>
    </w:r>
    <w:r w:rsidR="00AA0BFC">
      <w:rPr>
        <w:noProof/>
      </w:rPr>
      <w:t>1</w:t>
    </w:r>
    <w:r>
      <w:fldChar w:fldCharType="end"/>
    </w:r>
    <w:r w:rsidR="007154A6">
      <w:tab/>
      <w:t>Iss.0</w:t>
    </w:r>
    <w:r w:rsidR="00D31503">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F754D" w14:textId="77777777" w:rsidR="006373E6" w:rsidRDefault="006373E6">
      <w:pPr>
        <w:spacing w:after="0" w:line="240" w:lineRule="auto"/>
      </w:pPr>
      <w:r>
        <w:separator/>
      </w:r>
    </w:p>
  </w:footnote>
  <w:footnote w:type="continuationSeparator" w:id="0">
    <w:p w14:paraId="2F47EC23" w14:textId="77777777" w:rsidR="006373E6" w:rsidRDefault="006373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0685A" w14:textId="03990813" w:rsidR="00157BE3" w:rsidRDefault="00157BE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71658787">
    <w:abstractNumId w:val="8"/>
  </w:num>
  <w:num w:numId="2" w16cid:durableId="16854426">
    <w:abstractNumId w:val="6"/>
  </w:num>
  <w:num w:numId="3" w16cid:durableId="1171219353">
    <w:abstractNumId w:val="5"/>
  </w:num>
  <w:num w:numId="4" w16cid:durableId="361056849">
    <w:abstractNumId w:val="4"/>
  </w:num>
  <w:num w:numId="5" w16cid:durableId="1244338413">
    <w:abstractNumId w:val="7"/>
  </w:num>
  <w:num w:numId="6" w16cid:durableId="1571773992">
    <w:abstractNumId w:val="3"/>
  </w:num>
  <w:num w:numId="7" w16cid:durableId="1509368583">
    <w:abstractNumId w:val="2"/>
  </w:num>
  <w:num w:numId="8" w16cid:durableId="2116778994">
    <w:abstractNumId w:val="1"/>
  </w:num>
  <w:num w:numId="9" w16cid:durableId="1832792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57BE3"/>
    <w:rsid w:val="0029639D"/>
    <w:rsid w:val="002E13C4"/>
    <w:rsid w:val="00326F90"/>
    <w:rsid w:val="004E1664"/>
    <w:rsid w:val="006373E6"/>
    <w:rsid w:val="00647203"/>
    <w:rsid w:val="007154A6"/>
    <w:rsid w:val="00974115"/>
    <w:rsid w:val="00AA0BFC"/>
    <w:rsid w:val="00AA1D8D"/>
    <w:rsid w:val="00B47730"/>
    <w:rsid w:val="00CB0664"/>
    <w:rsid w:val="00CD6420"/>
    <w:rsid w:val="00D3150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2DF7B2"/>
  <w14:defaultImageDpi w14:val="300"/>
  <w15:docId w15:val="{772B0970-9612-4B3F-A82F-4AB899958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E564BDB5D18444DA82F63D13EEC712A" ma:contentTypeVersion="19" ma:contentTypeDescription="Create a new document." ma:contentTypeScope="" ma:versionID="d6aa433dc86a59b49f207e27cb90eae5">
  <xsd:schema xmlns:xsd="http://www.w3.org/2001/XMLSchema" xmlns:xs="http://www.w3.org/2001/XMLSchema" xmlns:p="http://schemas.microsoft.com/office/2006/metadata/properties" xmlns:ns2="d756395c-cbc6-4f04-8ac3-6d7494001995" xmlns:ns3="5bc1b7d5-717a-454e-8cbb-3f2a9af867fb" targetNamespace="http://schemas.microsoft.com/office/2006/metadata/properties" ma:root="true" ma:fieldsID="af9b201b8036bdd87ae43e57bf388e3c" ns2:_="" ns3:_="">
    <xsd:import namespace="d756395c-cbc6-4f04-8ac3-6d7494001995"/>
    <xsd:import namespace="5bc1b7d5-717a-454e-8cbb-3f2a9af867f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56395c-cbc6-4f04-8ac3-6d7494001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172ee19-a7c9-40c6-a6f1-3bf8a634334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c1b7d5-717a-454e-8cbb-3f2a9af867f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30924aa-4f13-43d8-b2be-e112fc98f333}" ma:internalName="TaxCatchAll" ma:showField="CatchAllData" ma:web="5bc1b7d5-717a-454e-8cbb-3f2a9af867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bc1b7d5-717a-454e-8cbb-3f2a9af867fb" xsi:nil="true"/>
    <lcf76f155ced4ddcb4097134ff3c332f xmlns="d756395c-cbc6-4f04-8ac3-6d74940019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42981B5-C3B7-4635-A031-29C8A1CE7EEB}"/>
</file>

<file path=customXml/itemProps3.xml><?xml version="1.0" encoding="utf-8"?>
<ds:datastoreItem xmlns:ds="http://schemas.openxmlformats.org/officeDocument/2006/customXml" ds:itemID="{79BB35A4-761D-4E2C-B11A-9AC9F5D26B0C}"/>
</file>

<file path=customXml/itemProps4.xml><?xml version="1.0" encoding="utf-8"?>
<ds:datastoreItem xmlns:ds="http://schemas.openxmlformats.org/officeDocument/2006/customXml" ds:itemID="{79A0465F-DEBB-462B-9B15-CDA9BD634FB9}"/>
</file>

<file path=docProps/app.xml><?xml version="1.0" encoding="utf-8"?>
<Properties xmlns="http://schemas.openxmlformats.org/officeDocument/2006/extended-properties" xmlns:vt="http://schemas.openxmlformats.org/officeDocument/2006/docPropsVTypes">
  <Template>Normal</Template>
  <TotalTime>19</TotalTime>
  <Pages>5</Pages>
  <Words>2040</Words>
  <Characters>11633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13646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Richard Holdsworth</cp:lastModifiedBy>
  <cp:revision>3</cp:revision>
  <dcterms:created xsi:type="dcterms:W3CDTF">2026-10-27T09:05:00Z</dcterms:created>
  <dcterms:modified xsi:type="dcterms:W3CDTF">2026-10-27T09:07:00Z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0x0101007E564BDB5D18444DA82F63D13EEC712A</vt:lpwstr>
  </property>
</Properties>
</file>